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AF9B2" w14:textId="1FA328C8" w:rsidR="003643C2" w:rsidRPr="00FD6402" w:rsidRDefault="003643C2" w:rsidP="003643C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D6402">
        <w:rPr>
          <w:rFonts w:ascii="Times New Roman" w:hAnsi="Times New Roman"/>
          <w:b/>
          <w:sz w:val="26"/>
          <w:szCs w:val="26"/>
          <w:lang w:eastAsia="ru-RU"/>
        </w:rPr>
        <w:t>Заявка на участие</w:t>
      </w:r>
    </w:p>
    <w:p w14:paraId="0229DD89" w14:textId="7B88C7FB" w:rsidR="003643C2" w:rsidRPr="00FD6402" w:rsidRDefault="003643C2" w:rsidP="003643C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FD6402">
        <w:rPr>
          <w:rFonts w:ascii="Times New Roman" w:hAnsi="Times New Roman"/>
          <w:b/>
          <w:sz w:val="26"/>
          <w:szCs w:val="26"/>
          <w:lang w:eastAsia="ru-RU"/>
        </w:rPr>
        <w:t>в</w:t>
      </w:r>
      <w:r w:rsidR="006A06E5">
        <w:rPr>
          <w:rFonts w:ascii="Times New Roman" w:hAnsi="Times New Roman"/>
          <w:b/>
          <w:sz w:val="26"/>
          <w:szCs w:val="26"/>
          <w:lang w:eastAsia="ru-RU"/>
        </w:rPr>
        <w:t>о</w:t>
      </w:r>
      <w:r w:rsidRPr="00FD640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4F2978">
        <w:rPr>
          <w:rFonts w:ascii="Times New Roman" w:hAnsi="Times New Roman"/>
          <w:b/>
          <w:sz w:val="26"/>
          <w:szCs w:val="26"/>
          <w:lang w:eastAsia="ru-RU"/>
        </w:rPr>
        <w:t>Втором</w:t>
      </w:r>
      <w:r w:rsidR="00FD6402" w:rsidRPr="00FD6402">
        <w:rPr>
          <w:rFonts w:ascii="Times New Roman" w:hAnsi="Times New Roman"/>
          <w:b/>
          <w:sz w:val="26"/>
          <w:szCs w:val="26"/>
          <w:lang w:eastAsia="ru-RU"/>
        </w:rPr>
        <w:t xml:space="preserve"> Евразийском салоне</w:t>
      </w:r>
      <w:r w:rsidRPr="00FD6402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FD6402" w:rsidRPr="00FD6402">
        <w:rPr>
          <w:rFonts w:ascii="Times New Roman" w:hAnsi="Times New Roman"/>
          <w:b/>
          <w:sz w:val="26"/>
          <w:szCs w:val="26"/>
          <w:lang w:eastAsia="ru-RU"/>
        </w:rPr>
        <w:t xml:space="preserve">изобретений и инноваций </w:t>
      </w:r>
      <w:r w:rsidRPr="00FD6402">
        <w:rPr>
          <w:rFonts w:ascii="Times New Roman" w:hAnsi="Times New Roman"/>
          <w:b/>
          <w:sz w:val="26"/>
          <w:szCs w:val="26"/>
          <w:lang w:eastAsia="ru-RU"/>
        </w:rPr>
        <w:t>«Б</w:t>
      </w:r>
      <w:r w:rsidR="00FD6402" w:rsidRPr="00FD6402">
        <w:rPr>
          <w:rFonts w:ascii="Times New Roman" w:hAnsi="Times New Roman"/>
          <w:b/>
          <w:sz w:val="26"/>
          <w:szCs w:val="26"/>
          <w:lang w:eastAsia="ru-RU"/>
        </w:rPr>
        <w:t>айкальский БРИЗ</w:t>
      </w:r>
      <w:r w:rsidRPr="00FD6402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14:paraId="1B248945" w14:textId="77777777" w:rsidR="003643C2" w:rsidRPr="00FD6402" w:rsidRDefault="003643C2" w:rsidP="003643C2">
      <w:pPr>
        <w:spacing w:after="0" w:line="240" w:lineRule="auto"/>
        <w:ind w:left="540" w:firstLine="720"/>
        <w:jc w:val="both"/>
        <w:rPr>
          <w:rFonts w:ascii="Times New Roman" w:hAnsi="Times New Roman"/>
          <w:sz w:val="26"/>
          <w:szCs w:val="26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505"/>
      </w:tblGrid>
      <w:tr w:rsidR="00FD6402" w:rsidRPr="00FD6402" w14:paraId="0442F94B" w14:textId="77777777" w:rsidTr="0062650E">
        <w:tc>
          <w:tcPr>
            <w:tcW w:w="709" w:type="dxa"/>
            <w:vMerge w:val="restart"/>
          </w:tcPr>
          <w:p w14:paraId="63B2CDE5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505" w:type="dxa"/>
          </w:tcPr>
          <w:p w14:paraId="398D7EB7" w14:textId="2608BED6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</w:rPr>
              <w:t>Фамилия, имя, отчество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FD6402" w:rsidRPr="00FD6402" w14:paraId="6231A80C" w14:textId="77777777" w:rsidTr="0062650E">
        <w:tc>
          <w:tcPr>
            <w:tcW w:w="709" w:type="dxa"/>
            <w:vMerge/>
          </w:tcPr>
          <w:p w14:paraId="0E21BAEC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F0C9EB7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6402" w:rsidRPr="00FD6402" w14:paraId="64B0ABEB" w14:textId="77777777" w:rsidTr="0062650E">
        <w:tc>
          <w:tcPr>
            <w:tcW w:w="709" w:type="dxa"/>
            <w:vMerge w:val="restart"/>
          </w:tcPr>
          <w:p w14:paraId="18625850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505" w:type="dxa"/>
          </w:tcPr>
          <w:p w14:paraId="06FAF5B4" w14:textId="10A587EB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</w:rPr>
              <w:t xml:space="preserve">Место работы </w:t>
            </w:r>
            <w:r w:rsidRPr="00FD6402">
              <w:rPr>
                <w:rFonts w:ascii="Times New Roman" w:hAnsi="Times New Roman"/>
                <w:i/>
                <w:sz w:val="26"/>
                <w:szCs w:val="26"/>
              </w:rPr>
              <w:t>(название организации и занимаемая должность)</w:t>
            </w:r>
            <w:r w:rsidR="0062650E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="0062650E" w:rsidRPr="0062650E">
              <w:rPr>
                <w:rFonts w:ascii="Times New Roman" w:hAnsi="Times New Roman"/>
                <w:iCs/>
                <w:sz w:val="26"/>
                <w:szCs w:val="26"/>
              </w:rPr>
              <w:t>/ род занятий</w:t>
            </w:r>
            <w:r w:rsidRPr="0062650E">
              <w:rPr>
                <w:rFonts w:ascii="Times New Roman" w:hAnsi="Times New Roman"/>
                <w:iCs/>
                <w:sz w:val="26"/>
                <w:szCs w:val="26"/>
              </w:rPr>
              <w:t>:</w:t>
            </w:r>
          </w:p>
        </w:tc>
      </w:tr>
      <w:tr w:rsidR="00FD6402" w:rsidRPr="00FD6402" w14:paraId="1083856C" w14:textId="77777777" w:rsidTr="0062650E">
        <w:tc>
          <w:tcPr>
            <w:tcW w:w="709" w:type="dxa"/>
            <w:vMerge/>
          </w:tcPr>
          <w:p w14:paraId="377F73BE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2F88070F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6402" w:rsidRPr="00FD6402" w14:paraId="38F0B359" w14:textId="77777777" w:rsidTr="0062650E">
        <w:trPr>
          <w:trHeight w:val="273"/>
        </w:trPr>
        <w:tc>
          <w:tcPr>
            <w:tcW w:w="709" w:type="dxa"/>
          </w:tcPr>
          <w:p w14:paraId="68C032AE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8505" w:type="dxa"/>
          </w:tcPr>
          <w:p w14:paraId="35AFEBAA" w14:textId="05582A43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</w:rPr>
              <w:t>Контактный телефон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FD6402" w:rsidRPr="00FD6402" w14:paraId="2E9A164D" w14:textId="77777777" w:rsidTr="0062650E">
        <w:tc>
          <w:tcPr>
            <w:tcW w:w="709" w:type="dxa"/>
          </w:tcPr>
          <w:p w14:paraId="051D27F7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8505" w:type="dxa"/>
          </w:tcPr>
          <w:p w14:paraId="7F7E629D" w14:textId="50646A83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  <w:lang w:val="en-US"/>
              </w:rPr>
              <w:t>E-mail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: </w:t>
            </w:r>
          </w:p>
        </w:tc>
      </w:tr>
      <w:tr w:rsidR="00FD6402" w:rsidRPr="00FD6402" w14:paraId="693A78D3" w14:textId="77777777" w:rsidTr="0062650E">
        <w:tc>
          <w:tcPr>
            <w:tcW w:w="709" w:type="dxa"/>
            <w:vMerge w:val="restart"/>
          </w:tcPr>
          <w:p w14:paraId="685645C9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8505" w:type="dxa"/>
          </w:tcPr>
          <w:p w14:paraId="772F3613" w14:textId="680E133F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</w:rPr>
              <w:t>Ученое звание</w:t>
            </w:r>
            <w:r>
              <w:rPr>
                <w:rFonts w:ascii="Times New Roman" w:hAnsi="Times New Roman"/>
                <w:sz w:val="26"/>
                <w:szCs w:val="26"/>
              </w:rPr>
              <w:t>, ученая степень, почётные звания</w:t>
            </w:r>
            <w:r w:rsidRPr="00FD640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D6402">
              <w:rPr>
                <w:rFonts w:ascii="Times New Roman" w:hAnsi="Times New Roman"/>
                <w:i/>
                <w:sz w:val="26"/>
                <w:szCs w:val="26"/>
              </w:rPr>
              <w:t>(при наличии)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:</w:t>
            </w:r>
          </w:p>
        </w:tc>
      </w:tr>
      <w:tr w:rsidR="00FD6402" w:rsidRPr="00FD6402" w14:paraId="612888AE" w14:textId="77777777" w:rsidTr="0062650E">
        <w:tc>
          <w:tcPr>
            <w:tcW w:w="709" w:type="dxa"/>
            <w:vMerge/>
          </w:tcPr>
          <w:p w14:paraId="3B4D2BDB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A985604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6402" w:rsidRPr="00FD6402" w14:paraId="570BB9E2" w14:textId="77777777" w:rsidTr="0062650E">
        <w:tc>
          <w:tcPr>
            <w:tcW w:w="709" w:type="dxa"/>
            <w:vMerge w:val="restart"/>
          </w:tcPr>
          <w:p w14:paraId="193236E3" w14:textId="611C590B" w:rsidR="00FD6402" w:rsidRPr="00FD6402" w:rsidRDefault="0062650E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FD6402" w:rsidRPr="00FD640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14:paraId="10137F6A" w14:textId="6D7D9745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</w:rPr>
              <w:t>Название представляемого объекта интеллектуальной собственности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FD6402" w:rsidRPr="00FD6402" w14:paraId="39FCFDE4" w14:textId="77777777" w:rsidTr="0062650E">
        <w:tc>
          <w:tcPr>
            <w:tcW w:w="709" w:type="dxa"/>
            <w:vMerge/>
          </w:tcPr>
          <w:p w14:paraId="78FD6199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2B962458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6402" w:rsidRPr="00FD6402" w14:paraId="7560B0CE" w14:textId="77777777" w:rsidTr="0062650E">
        <w:tc>
          <w:tcPr>
            <w:tcW w:w="709" w:type="dxa"/>
            <w:vMerge w:val="restart"/>
          </w:tcPr>
          <w:p w14:paraId="77E6EBAA" w14:textId="2BEE3425" w:rsidR="00FD6402" w:rsidRPr="00FD6402" w:rsidRDefault="0062650E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FD6402" w:rsidRPr="00FD640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14:paraId="21347B08" w14:textId="21C68928" w:rsidR="00FD6402" w:rsidRPr="00FD6402" w:rsidRDefault="00FD6402" w:rsidP="00FD640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</w:rPr>
              <w:t xml:space="preserve">Наименование и реквизиты охранного документа на объект 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  <w:r w:rsidRPr="00FD6402">
              <w:rPr>
                <w:rFonts w:ascii="Times New Roman" w:hAnsi="Times New Roman"/>
                <w:sz w:val="26"/>
                <w:szCs w:val="26"/>
              </w:rPr>
              <w:t>нтеллектуальной собственности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FD6402" w:rsidRPr="00FD6402" w14:paraId="622ED119" w14:textId="77777777" w:rsidTr="0062650E">
        <w:tc>
          <w:tcPr>
            <w:tcW w:w="709" w:type="dxa"/>
            <w:vMerge/>
          </w:tcPr>
          <w:p w14:paraId="3C81CB0C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A574CEC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6402" w:rsidRPr="00FD6402" w14:paraId="577C9AC2" w14:textId="77777777" w:rsidTr="0062650E">
        <w:tc>
          <w:tcPr>
            <w:tcW w:w="709" w:type="dxa"/>
            <w:vMerge w:val="restart"/>
          </w:tcPr>
          <w:p w14:paraId="196BB2F1" w14:textId="521541FE" w:rsidR="00FD6402" w:rsidRPr="00FD6402" w:rsidRDefault="0062650E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FD6402" w:rsidRPr="00FD640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14:paraId="04A560BB" w14:textId="64A8C883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</w:rPr>
              <w:t>Краткое описание</w:t>
            </w:r>
            <w:r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FD6402" w:rsidRPr="00FD6402" w14:paraId="0D8A8591" w14:textId="77777777" w:rsidTr="0062650E">
        <w:tc>
          <w:tcPr>
            <w:tcW w:w="709" w:type="dxa"/>
            <w:vMerge/>
          </w:tcPr>
          <w:p w14:paraId="1568143B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A0283E4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D6402" w:rsidRPr="00FD6402" w14:paraId="5FB5F110" w14:textId="77777777" w:rsidTr="0062650E">
        <w:tc>
          <w:tcPr>
            <w:tcW w:w="709" w:type="dxa"/>
            <w:vMerge w:val="restart"/>
          </w:tcPr>
          <w:p w14:paraId="6249E07D" w14:textId="526DF20C" w:rsidR="00FD6402" w:rsidRPr="00FD6402" w:rsidRDefault="0062650E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FD6402" w:rsidRPr="00FD6402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8505" w:type="dxa"/>
          </w:tcPr>
          <w:p w14:paraId="7C5EE64C" w14:textId="504E3DE1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FD6402">
              <w:rPr>
                <w:rFonts w:ascii="Times New Roman" w:hAnsi="Times New Roman"/>
                <w:sz w:val="26"/>
                <w:szCs w:val="26"/>
              </w:rPr>
              <w:t xml:space="preserve">Фото, рисунок, чертёж </w:t>
            </w:r>
            <w:r w:rsidRPr="00FD6402">
              <w:rPr>
                <w:rFonts w:ascii="Times New Roman" w:hAnsi="Times New Roman"/>
                <w:i/>
                <w:iCs/>
                <w:sz w:val="26"/>
                <w:szCs w:val="26"/>
              </w:rPr>
              <w:t>(при наличии возможности)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:</w:t>
            </w:r>
          </w:p>
        </w:tc>
      </w:tr>
      <w:tr w:rsidR="00FD6402" w:rsidRPr="00FD6402" w14:paraId="7B5AD9E9" w14:textId="77777777" w:rsidTr="0062650E">
        <w:tc>
          <w:tcPr>
            <w:tcW w:w="709" w:type="dxa"/>
            <w:vMerge/>
          </w:tcPr>
          <w:p w14:paraId="6180FDAF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657A4D1" w14:textId="77777777" w:rsidR="00FD6402" w:rsidRPr="00FD6402" w:rsidRDefault="00FD6402" w:rsidP="00CD6FF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1EDCB9A" w14:textId="715BE195" w:rsidR="003643C2" w:rsidRPr="00FD6402" w:rsidRDefault="003643C2" w:rsidP="00FD640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3087B96" w14:textId="77777777" w:rsidR="00050A42" w:rsidRDefault="00050A42">
      <w:pPr>
        <w:rPr>
          <w:rFonts w:ascii="Times New Roman" w:hAnsi="Times New Roman"/>
          <w:b/>
          <w:bCs/>
          <w:color w:val="1A1A1A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1A1A1A"/>
          <w:sz w:val="26"/>
          <w:szCs w:val="26"/>
          <w:lang w:eastAsia="ru-RU"/>
        </w:rPr>
        <w:br w:type="page"/>
      </w:r>
    </w:p>
    <w:p w14:paraId="036A579B" w14:textId="4BBB1459" w:rsidR="00FD6402" w:rsidRPr="00FD6402" w:rsidRDefault="00FD6402" w:rsidP="00FD640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1A1A1A"/>
          <w:sz w:val="26"/>
          <w:szCs w:val="26"/>
          <w:lang w:eastAsia="ru-RU"/>
        </w:rPr>
      </w:pPr>
      <w:r w:rsidRPr="00FD6402">
        <w:rPr>
          <w:rFonts w:ascii="Times New Roman" w:hAnsi="Times New Roman"/>
          <w:b/>
          <w:bCs/>
          <w:color w:val="1A1A1A"/>
          <w:sz w:val="26"/>
          <w:szCs w:val="26"/>
          <w:lang w:eastAsia="ru-RU"/>
        </w:rPr>
        <w:lastRenderedPageBreak/>
        <w:t>СОГЛАСИЕ</w:t>
      </w:r>
    </w:p>
    <w:p w14:paraId="21AF8D95" w14:textId="77777777" w:rsidR="00FD6402" w:rsidRPr="00FD6402" w:rsidRDefault="00FD6402" w:rsidP="00FD640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1A1A1A"/>
          <w:sz w:val="26"/>
          <w:szCs w:val="26"/>
          <w:lang w:eastAsia="ru-RU"/>
        </w:rPr>
      </w:pPr>
      <w:r w:rsidRPr="00FD6402">
        <w:rPr>
          <w:rFonts w:ascii="Times New Roman" w:hAnsi="Times New Roman"/>
          <w:b/>
          <w:bCs/>
          <w:color w:val="1A1A1A"/>
          <w:sz w:val="26"/>
          <w:szCs w:val="26"/>
          <w:lang w:eastAsia="ru-RU"/>
        </w:rPr>
        <w:t>на обработку персональных данных</w:t>
      </w:r>
    </w:p>
    <w:p w14:paraId="7CAA26D2" w14:textId="77777777" w:rsidR="00FD6402" w:rsidRDefault="00FD6402" w:rsidP="00FD6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</w:p>
    <w:p w14:paraId="66D7506A" w14:textId="0946D01A" w:rsidR="00FD6402" w:rsidRPr="00FD6402" w:rsidRDefault="00FD6402" w:rsidP="00FD6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Я, ________________________________________________________________</w:t>
      </w:r>
    </w:p>
    <w:p w14:paraId="6D34D0B1" w14:textId="77777777" w:rsidR="00FD6402" w:rsidRPr="00FD6402" w:rsidRDefault="00FD6402" w:rsidP="00FD6402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i/>
          <w:iCs/>
          <w:color w:val="1A1A1A"/>
          <w:sz w:val="26"/>
          <w:szCs w:val="26"/>
          <w:lang w:eastAsia="ru-RU"/>
        </w:rPr>
      </w:pPr>
      <w:r w:rsidRPr="00FD6402">
        <w:rPr>
          <w:rFonts w:ascii="Times New Roman" w:hAnsi="Times New Roman"/>
          <w:i/>
          <w:iCs/>
          <w:color w:val="1A1A1A"/>
          <w:sz w:val="26"/>
          <w:szCs w:val="26"/>
          <w:lang w:eastAsia="ru-RU"/>
        </w:rPr>
        <w:t>(фамилия, имя, отчество - при наличии)</w:t>
      </w:r>
    </w:p>
    <w:p w14:paraId="7C96539D" w14:textId="543DF80E" w:rsidR="00FD6402" w:rsidRPr="00FD6402" w:rsidRDefault="00FD6402" w:rsidP="0062650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 xml:space="preserve">даю свое согласие на обработку моих персональных данных, </w:t>
      </w:r>
      <w:r>
        <w:rPr>
          <w:rFonts w:ascii="Times New Roman" w:hAnsi="Times New Roman"/>
          <w:color w:val="1A1A1A"/>
          <w:sz w:val="26"/>
          <w:szCs w:val="26"/>
          <w:lang w:eastAsia="ru-RU"/>
        </w:rPr>
        <w:t xml:space="preserve">содержащихся в заявке </w:t>
      </w:r>
      <w:r w:rsidR="0062650E" w:rsidRPr="0062650E">
        <w:rPr>
          <w:rFonts w:ascii="Times New Roman" w:hAnsi="Times New Roman"/>
          <w:color w:val="1A1A1A"/>
          <w:sz w:val="26"/>
          <w:szCs w:val="26"/>
          <w:lang w:eastAsia="ru-RU"/>
        </w:rPr>
        <w:t>на участие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="0062650E" w:rsidRP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в </w:t>
      </w:r>
      <w:r w:rsidR="004F2978">
        <w:rPr>
          <w:rFonts w:ascii="Times New Roman" w:hAnsi="Times New Roman"/>
          <w:color w:val="1A1A1A"/>
          <w:sz w:val="26"/>
          <w:szCs w:val="26"/>
          <w:lang w:eastAsia="ru-RU"/>
        </w:rPr>
        <w:t>Втором</w:t>
      </w:r>
      <w:r w:rsidR="0062650E" w:rsidRP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Евразийском салоне изобретений и инноваций «Байкальский БРИЗ»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(далее – Салон)</w:t>
      </w:r>
      <w:r w:rsidR="0062650E" w:rsidRP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, 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относящихся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исключительно к перечисленным ниже категориям персональных данных: фамилия, имя,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 xml:space="preserve">отчество; 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сведения о месте работы и занимаемой должности (роде занятий); контактные телефоны; </w:t>
      </w:r>
      <w:r w:rsidR="0062650E">
        <w:rPr>
          <w:rFonts w:ascii="Times New Roman" w:hAnsi="Times New Roman"/>
          <w:color w:val="1A1A1A"/>
          <w:sz w:val="26"/>
          <w:szCs w:val="26"/>
          <w:lang w:val="en-US" w:eastAsia="ru-RU"/>
        </w:rPr>
        <w:t>e</w:t>
      </w:r>
      <w:r w:rsidR="0062650E" w:rsidRPr="0062650E">
        <w:rPr>
          <w:rFonts w:ascii="Times New Roman" w:hAnsi="Times New Roman"/>
          <w:color w:val="1A1A1A"/>
          <w:sz w:val="26"/>
          <w:szCs w:val="26"/>
          <w:lang w:eastAsia="ru-RU"/>
        </w:rPr>
        <w:t>-</w:t>
      </w:r>
      <w:r w:rsidR="0062650E">
        <w:rPr>
          <w:rFonts w:ascii="Times New Roman" w:hAnsi="Times New Roman"/>
          <w:color w:val="1A1A1A"/>
          <w:sz w:val="26"/>
          <w:szCs w:val="26"/>
          <w:lang w:val="en-US" w:eastAsia="ru-RU"/>
        </w:rPr>
        <w:t>mail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и иные</w:t>
      </w:r>
      <w:r w:rsidR="00050A42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указанные в заявки на участие в Салоне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. </w:t>
      </w:r>
    </w:p>
    <w:p w14:paraId="1B40881A" w14:textId="721B1807" w:rsidR="00FD6402" w:rsidRPr="00FD6402" w:rsidRDefault="00FD6402" w:rsidP="00FD6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Я даю согласие на использование персональных данных исключительно в целях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рассмотрения мо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ей заявки на </w:t>
      </w:r>
      <w:r w:rsidR="0062650E" w:rsidRPr="0062650E">
        <w:rPr>
          <w:rFonts w:ascii="Times New Roman" w:hAnsi="Times New Roman"/>
          <w:color w:val="1A1A1A"/>
          <w:sz w:val="26"/>
          <w:szCs w:val="26"/>
          <w:lang w:eastAsia="ru-RU"/>
        </w:rPr>
        <w:t>участие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="0062650E" w:rsidRP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в 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>Салоне, включения их в программу и каталог (электронный, печатный) Салона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, а также на хранение данных об этих результатах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>.</w:t>
      </w:r>
    </w:p>
    <w:p w14:paraId="338F6E44" w14:textId="0BD7F14E" w:rsidR="00FD6402" w:rsidRPr="00FD6402" w:rsidRDefault="00FD6402" w:rsidP="00FD6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Настоящее согласие предоставляется мной на осуществление действий в отношении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моих персональных данных, которые необходимы для достижения указанных выше целей,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включая (без ограничения) сбор, систематизацию, накопление, хранение, уточнение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(обновление, изменение), использование, передачу третьим лицам для осуществления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действий по обмену информацией, обезличивание, блокирование персональных данных,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а также осуществление любых иных действий, предусмотренных действующим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законодательством Российской Федерации.</w:t>
      </w:r>
    </w:p>
    <w:p w14:paraId="609E2385" w14:textId="0351D900" w:rsidR="00FD6402" w:rsidRPr="00FD6402" w:rsidRDefault="0062650E" w:rsidP="00FD6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  <w:r>
        <w:rPr>
          <w:rFonts w:ascii="Times New Roman" w:hAnsi="Times New Roman"/>
          <w:color w:val="1A1A1A"/>
          <w:sz w:val="26"/>
          <w:szCs w:val="26"/>
          <w:lang w:eastAsia="ru-RU"/>
        </w:rPr>
        <w:t xml:space="preserve">Я </w:t>
      </w:r>
      <w:r w:rsidR="00FD6402" w:rsidRPr="00FD6402">
        <w:rPr>
          <w:rFonts w:ascii="Times New Roman" w:hAnsi="Times New Roman"/>
          <w:color w:val="1A1A1A"/>
          <w:sz w:val="26"/>
          <w:szCs w:val="26"/>
          <w:lang w:eastAsia="ru-RU"/>
        </w:rPr>
        <w:t>проинформирован</w:t>
      </w:r>
      <w:r>
        <w:rPr>
          <w:rFonts w:ascii="Times New Roman" w:hAnsi="Times New Roman"/>
          <w:color w:val="1A1A1A"/>
          <w:sz w:val="26"/>
          <w:szCs w:val="26"/>
          <w:lang w:eastAsia="ru-RU"/>
        </w:rPr>
        <w:t>(а)</w:t>
      </w:r>
      <w:r w:rsidR="00FD6402" w:rsidRPr="00FD6402">
        <w:rPr>
          <w:rFonts w:ascii="Times New Roman" w:hAnsi="Times New Roman"/>
          <w:color w:val="1A1A1A"/>
          <w:sz w:val="26"/>
          <w:szCs w:val="26"/>
          <w:lang w:eastAsia="ru-RU"/>
        </w:rPr>
        <w:t>, что получатель сведений гарантирует обработку моих</w:t>
      </w:r>
      <w:r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="00FD6402" w:rsidRPr="00FD6402">
        <w:rPr>
          <w:rFonts w:ascii="Times New Roman" w:hAnsi="Times New Roman"/>
          <w:color w:val="1A1A1A"/>
          <w:sz w:val="26"/>
          <w:szCs w:val="26"/>
          <w:lang w:eastAsia="ru-RU"/>
        </w:rPr>
        <w:t>персональных данных в соответствии с действующим законодательством Российской</w:t>
      </w:r>
      <w:r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="00FD6402" w:rsidRPr="00FD6402">
        <w:rPr>
          <w:rFonts w:ascii="Times New Roman" w:hAnsi="Times New Roman"/>
          <w:color w:val="1A1A1A"/>
          <w:sz w:val="26"/>
          <w:szCs w:val="26"/>
          <w:lang w:eastAsia="ru-RU"/>
        </w:rPr>
        <w:t>Федерации как неавтоматизированным, так и автоматизированным способами.</w:t>
      </w:r>
    </w:p>
    <w:p w14:paraId="0DF3A477" w14:textId="3F8D3017" w:rsidR="00FD6402" w:rsidRPr="00FD6402" w:rsidRDefault="00FD6402" w:rsidP="00FD6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Данное согласие действует до достижения целей обработки персональных данных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или в течение срока хранения информации.</w:t>
      </w:r>
    </w:p>
    <w:p w14:paraId="56F912D1" w14:textId="267AC796" w:rsidR="00FD6402" w:rsidRPr="00FD6402" w:rsidRDefault="00FD6402" w:rsidP="00FD6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Данное согласие может быть отозвано в любой момент по моему письменному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>.</w:t>
      </w:r>
    </w:p>
    <w:p w14:paraId="2C53AE80" w14:textId="608DDDA8" w:rsidR="00FD6402" w:rsidRDefault="00FD6402" w:rsidP="00FD6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Я подтверждаю, что, давая такое согласие, я действую по собственной воле и в своих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интересах.</w:t>
      </w:r>
    </w:p>
    <w:p w14:paraId="72EBB16A" w14:textId="570217F5" w:rsidR="0062650E" w:rsidRDefault="0062650E" w:rsidP="00FD6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</w:p>
    <w:p w14:paraId="065DF3F0" w14:textId="77777777" w:rsidR="0062650E" w:rsidRPr="00FD6402" w:rsidRDefault="0062650E" w:rsidP="00FD6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</w:p>
    <w:p w14:paraId="2EC57C77" w14:textId="4998BD37" w:rsidR="0062650E" w:rsidRDefault="00FD6402" w:rsidP="00FD6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«___»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 xml:space="preserve"> 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___________202</w:t>
      </w:r>
      <w:r w:rsidR="004F2978">
        <w:rPr>
          <w:rFonts w:ascii="Times New Roman" w:hAnsi="Times New Roman"/>
          <w:color w:val="1A1A1A"/>
          <w:sz w:val="26"/>
          <w:szCs w:val="26"/>
          <w:lang w:eastAsia="ru-RU"/>
        </w:rPr>
        <w:t>6</w:t>
      </w:r>
      <w:r w:rsidR="0062650E">
        <w:rPr>
          <w:rFonts w:ascii="Times New Roman" w:hAnsi="Times New Roman"/>
          <w:color w:val="1A1A1A"/>
          <w:sz w:val="26"/>
          <w:szCs w:val="26"/>
          <w:lang w:eastAsia="ru-RU"/>
        </w:rPr>
        <w:t> </w:t>
      </w: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г.</w:t>
      </w:r>
    </w:p>
    <w:p w14:paraId="0A4E2FCC" w14:textId="77777777" w:rsidR="0062650E" w:rsidRDefault="0062650E" w:rsidP="00FD6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</w:p>
    <w:p w14:paraId="215A1E6C" w14:textId="748C4E2B" w:rsidR="00FD6402" w:rsidRPr="00FD6402" w:rsidRDefault="00FD6402" w:rsidP="00FD640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6"/>
          <w:szCs w:val="26"/>
          <w:lang w:eastAsia="ru-RU"/>
        </w:rPr>
      </w:pPr>
      <w:r w:rsidRPr="00FD6402">
        <w:rPr>
          <w:rFonts w:ascii="Times New Roman" w:hAnsi="Times New Roman"/>
          <w:color w:val="1A1A1A"/>
          <w:sz w:val="26"/>
          <w:szCs w:val="26"/>
          <w:lang w:eastAsia="ru-RU"/>
        </w:rPr>
        <w:t>/_____________________/ ________________________________</w:t>
      </w:r>
    </w:p>
    <w:p w14:paraId="43B0735A" w14:textId="604AABF9" w:rsidR="0003538D" w:rsidRPr="00050A42" w:rsidRDefault="00050A42" w:rsidP="00050A42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i/>
          <w:iCs/>
          <w:color w:val="1A1A1A"/>
          <w:sz w:val="26"/>
          <w:szCs w:val="26"/>
          <w:lang w:eastAsia="ru-RU"/>
        </w:rPr>
      </w:pPr>
      <w:r>
        <w:rPr>
          <w:rFonts w:ascii="Times New Roman" w:hAnsi="Times New Roman"/>
          <w:i/>
          <w:iCs/>
          <w:color w:val="1A1A1A"/>
          <w:sz w:val="26"/>
          <w:szCs w:val="26"/>
          <w:lang w:eastAsia="ru-RU"/>
        </w:rPr>
        <w:t xml:space="preserve">          </w:t>
      </w:r>
      <w:r w:rsidR="00FD6402" w:rsidRPr="00FD6402">
        <w:rPr>
          <w:rFonts w:ascii="Times New Roman" w:hAnsi="Times New Roman"/>
          <w:i/>
          <w:iCs/>
          <w:color w:val="1A1A1A"/>
          <w:sz w:val="26"/>
          <w:szCs w:val="26"/>
          <w:lang w:eastAsia="ru-RU"/>
        </w:rPr>
        <w:t>(</w:t>
      </w:r>
      <w:r w:rsidR="0062650E">
        <w:rPr>
          <w:rFonts w:ascii="Times New Roman" w:hAnsi="Times New Roman"/>
          <w:i/>
          <w:iCs/>
          <w:color w:val="1A1A1A"/>
          <w:sz w:val="26"/>
          <w:szCs w:val="26"/>
          <w:lang w:eastAsia="ru-RU"/>
        </w:rPr>
        <w:t>п</w:t>
      </w:r>
      <w:r w:rsidR="00FD6402" w:rsidRPr="00FD6402">
        <w:rPr>
          <w:rFonts w:ascii="Times New Roman" w:hAnsi="Times New Roman"/>
          <w:i/>
          <w:iCs/>
          <w:color w:val="1A1A1A"/>
          <w:sz w:val="26"/>
          <w:szCs w:val="26"/>
          <w:lang w:eastAsia="ru-RU"/>
        </w:rPr>
        <w:t>одпись)</w:t>
      </w:r>
      <w:r w:rsidR="0062650E" w:rsidRPr="0062650E">
        <w:rPr>
          <w:rFonts w:ascii="Times New Roman" w:hAnsi="Times New Roman"/>
          <w:i/>
          <w:iCs/>
          <w:color w:val="1A1A1A"/>
          <w:sz w:val="26"/>
          <w:szCs w:val="26"/>
          <w:lang w:eastAsia="ru-RU"/>
        </w:rPr>
        <w:t xml:space="preserve">     </w:t>
      </w:r>
      <w:r>
        <w:rPr>
          <w:rFonts w:ascii="Times New Roman" w:hAnsi="Times New Roman"/>
          <w:i/>
          <w:iCs/>
          <w:color w:val="1A1A1A"/>
          <w:sz w:val="26"/>
          <w:szCs w:val="26"/>
          <w:lang w:eastAsia="ru-RU"/>
        </w:rPr>
        <w:t xml:space="preserve">                         </w:t>
      </w:r>
      <w:r w:rsidR="0062650E" w:rsidRPr="0062650E">
        <w:rPr>
          <w:rFonts w:ascii="Times New Roman" w:hAnsi="Times New Roman"/>
          <w:i/>
          <w:iCs/>
          <w:color w:val="1A1A1A"/>
          <w:sz w:val="26"/>
          <w:szCs w:val="26"/>
          <w:lang w:eastAsia="ru-RU"/>
        </w:rPr>
        <w:t xml:space="preserve"> </w:t>
      </w:r>
      <w:r w:rsidR="00FD6402" w:rsidRPr="00FD6402">
        <w:rPr>
          <w:rFonts w:ascii="Times New Roman" w:hAnsi="Times New Roman"/>
          <w:i/>
          <w:iCs/>
          <w:color w:val="1A1A1A"/>
          <w:sz w:val="26"/>
          <w:szCs w:val="26"/>
          <w:lang w:eastAsia="ru-RU"/>
        </w:rPr>
        <w:t>(</w:t>
      </w:r>
      <w:r w:rsidRPr="00FD6402">
        <w:rPr>
          <w:rFonts w:ascii="Times New Roman" w:hAnsi="Times New Roman"/>
          <w:i/>
          <w:iCs/>
          <w:color w:val="1A1A1A"/>
          <w:sz w:val="26"/>
          <w:szCs w:val="26"/>
          <w:lang w:eastAsia="ru-RU"/>
        </w:rPr>
        <w:t xml:space="preserve">расшифровка </w:t>
      </w:r>
      <w:r w:rsidR="00FD6402" w:rsidRPr="00FD6402">
        <w:rPr>
          <w:rFonts w:ascii="Times New Roman" w:hAnsi="Times New Roman"/>
          <w:i/>
          <w:iCs/>
          <w:color w:val="1A1A1A"/>
          <w:sz w:val="26"/>
          <w:szCs w:val="26"/>
          <w:lang w:eastAsia="ru-RU"/>
        </w:rPr>
        <w:t>подписи)</w:t>
      </w:r>
    </w:p>
    <w:sectPr w:rsidR="0003538D" w:rsidRPr="00050A42" w:rsidSect="00FD6402">
      <w:headerReference w:type="first" r:id="rId6"/>
      <w:pgSz w:w="11906" w:h="16838"/>
      <w:pgMar w:top="1134" w:right="850" w:bottom="1134" w:left="1701" w:header="0" w:footer="2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5919D" w14:textId="77777777" w:rsidR="003643C2" w:rsidRDefault="003643C2" w:rsidP="003643C2">
      <w:pPr>
        <w:spacing w:after="0" w:line="240" w:lineRule="auto"/>
      </w:pPr>
      <w:r>
        <w:separator/>
      </w:r>
    </w:p>
  </w:endnote>
  <w:endnote w:type="continuationSeparator" w:id="0">
    <w:p w14:paraId="72602174" w14:textId="77777777" w:rsidR="003643C2" w:rsidRDefault="003643C2" w:rsidP="0036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C18B6" w14:textId="77777777" w:rsidR="003643C2" w:rsidRDefault="003643C2" w:rsidP="003643C2">
      <w:pPr>
        <w:spacing w:after="0" w:line="240" w:lineRule="auto"/>
      </w:pPr>
      <w:r>
        <w:separator/>
      </w:r>
    </w:p>
  </w:footnote>
  <w:footnote w:type="continuationSeparator" w:id="0">
    <w:p w14:paraId="2FD69B0E" w14:textId="77777777" w:rsidR="003643C2" w:rsidRDefault="003643C2" w:rsidP="0036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0BC87" w14:textId="2AD63073" w:rsidR="00CF6308" w:rsidRPr="00DD00F8" w:rsidRDefault="006A06E5" w:rsidP="00DD00F8">
    <w:pPr>
      <w:pStyle w:val="a3"/>
      <w:tabs>
        <w:tab w:val="clear" w:pos="4677"/>
        <w:tab w:val="clear" w:pos="9355"/>
        <w:tab w:val="left" w:pos="1455"/>
      </w:tabs>
      <w:rPr>
        <w:rFonts w:ascii="Arial" w:hAnsi="Arial" w:cs="Arial"/>
        <w:noProof/>
        <w:color w:val="1F4E79"/>
        <w:sz w:val="18"/>
        <w:szCs w:val="18"/>
        <w:lang w:eastAsia="ru-RU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C2"/>
    <w:rsid w:val="0003538D"/>
    <w:rsid w:val="00050A42"/>
    <w:rsid w:val="003643C2"/>
    <w:rsid w:val="004F2978"/>
    <w:rsid w:val="0062650E"/>
    <w:rsid w:val="006A06E5"/>
    <w:rsid w:val="00FD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18537"/>
  <w15:chartTrackingRefBased/>
  <w15:docId w15:val="{3A79D659-61ED-4697-9A9F-591296BB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43C2"/>
    <w:rPr>
      <w:rFonts w:ascii="Calibri" w:eastAsia="Times New Roman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4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3643C2"/>
    <w:rPr>
      <w:rFonts w:ascii="Calibri" w:eastAsia="Times New Roman" w:hAnsi="Calibri" w:cs="Times New Roman"/>
      <w:kern w:val="0"/>
      <w14:ligatures w14:val="none"/>
    </w:rPr>
  </w:style>
  <w:style w:type="paragraph" w:styleId="a5">
    <w:name w:val="footer"/>
    <w:basedOn w:val="a"/>
    <w:link w:val="a6"/>
    <w:uiPriority w:val="99"/>
    <w:unhideWhenUsed/>
    <w:rsid w:val="003643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643C2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jrarptir</dc:creator>
  <cp:keywords/>
  <dc:description/>
  <cp:lastModifiedBy>jrarptir</cp:lastModifiedBy>
  <cp:revision>3</cp:revision>
  <dcterms:created xsi:type="dcterms:W3CDTF">2026-02-03T02:39:00Z</dcterms:created>
  <dcterms:modified xsi:type="dcterms:W3CDTF">2026-02-03T02:40:00Z</dcterms:modified>
</cp:coreProperties>
</file>